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9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36"/>
        <w:gridCol w:w="3941"/>
      </w:tblGrid>
      <w:tr w:rsidR="00AD0B11" w:rsidRPr="00260E17" w:rsidTr="00AD0B11">
        <w:tc>
          <w:tcPr>
            <w:tcW w:w="4957" w:type="dxa"/>
          </w:tcPr>
          <w:p w:rsidR="00AD0B11" w:rsidRPr="00890D44" w:rsidRDefault="00AD0B11" w:rsidP="00890D4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890D44">
              <w:rPr>
                <w:rFonts w:ascii="Arial" w:hAnsi="Arial" w:cs="Arial"/>
                <w:b/>
                <w:sz w:val="20"/>
                <w:szCs w:val="20"/>
              </w:rPr>
              <w:t>VLOŽNIK</w:t>
            </w:r>
          </w:p>
        </w:tc>
        <w:tc>
          <w:tcPr>
            <w:tcW w:w="236" w:type="dxa"/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1" w:type="dxa"/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0E17">
              <w:rPr>
                <w:rFonts w:ascii="Arial" w:hAnsi="Arial" w:cs="Arial"/>
                <w:sz w:val="20"/>
                <w:szCs w:val="20"/>
              </w:rPr>
              <w:t>Istovetnost vložnika je bila ugotovljena na podlagi osebnega dokumenta</w:t>
            </w:r>
          </w:p>
        </w:tc>
      </w:tr>
      <w:tr w:rsidR="00AD0B11" w:rsidRPr="00260E17" w:rsidTr="00AD0B11">
        <w:tc>
          <w:tcPr>
            <w:tcW w:w="4957" w:type="dxa"/>
            <w:tcBorders>
              <w:bottom w:val="single" w:sz="4" w:space="0" w:color="auto"/>
            </w:tcBorders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1" w:type="dxa"/>
            <w:tcBorders>
              <w:bottom w:val="single" w:sz="4" w:space="0" w:color="auto"/>
            </w:tcBorders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B11" w:rsidRPr="00260E17" w:rsidTr="00AD0B11">
        <w:tc>
          <w:tcPr>
            <w:tcW w:w="4957" w:type="dxa"/>
            <w:tcBorders>
              <w:top w:val="single" w:sz="4" w:space="0" w:color="auto"/>
            </w:tcBorders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0E17">
              <w:rPr>
                <w:rFonts w:ascii="Arial" w:hAnsi="Arial" w:cs="Arial"/>
                <w:sz w:val="20"/>
                <w:szCs w:val="20"/>
              </w:rPr>
              <w:t>(ime in priimek)</w:t>
            </w:r>
          </w:p>
        </w:tc>
        <w:tc>
          <w:tcPr>
            <w:tcW w:w="236" w:type="dxa"/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B11" w:rsidRPr="00260E17" w:rsidTr="00AD0B11">
        <w:tc>
          <w:tcPr>
            <w:tcW w:w="4957" w:type="dxa"/>
            <w:tcBorders>
              <w:bottom w:val="single" w:sz="4" w:space="0" w:color="auto"/>
            </w:tcBorders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1" w:type="dxa"/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B11" w:rsidRPr="00260E17" w:rsidTr="00AD0B11">
        <w:tc>
          <w:tcPr>
            <w:tcW w:w="4957" w:type="dxa"/>
            <w:tcBorders>
              <w:top w:val="single" w:sz="4" w:space="0" w:color="auto"/>
            </w:tcBorders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0E17">
              <w:rPr>
                <w:rFonts w:ascii="Arial" w:hAnsi="Arial" w:cs="Arial"/>
                <w:sz w:val="20"/>
                <w:szCs w:val="20"/>
              </w:rPr>
              <w:t>(naslov stalnega prebivališča)</w:t>
            </w:r>
          </w:p>
        </w:tc>
        <w:tc>
          <w:tcPr>
            <w:tcW w:w="236" w:type="dxa"/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1" w:type="dxa"/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B11" w:rsidRPr="00260E17" w:rsidTr="00AD0B11">
        <w:tc>
          <w:tcPr>
            <w:tcW w:w="4957" w:type="dxa"/>
            <w:tcBorders>
              <w:bottom w:val="single" w:sz="4" w:space="0" w:color="auto"/>
            </w:tcBorders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1" w:type="dxa"/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B11" w:rsidRPr="00260E17" w:rsidTr="00AD0B11">
        <w:tc>
          <w:tcPr>
            <w:tcW w:w="4957" w:type="dxa"/>
            <w:tcBorders>
              <w:top w:val="single" w:sz="4" w:space="0" w:color="auto"/>
            </w:tcBorders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0E17">
              <w:rPr>
                <w:rFonts w:ascii="Arial" w:hAnsi="Arial" w:cs="Arial"/>
                <w:sz w:val="20"/>
                <w:szCs w:val="20"/>
              </w:rPr>
              <w:t>(EMŠO)</w:t>
            </w:r>
          </w:p>
        </w:tc>
        <w:tc>
          <w:tcPr>
            <w:tcW w:w="236" w:type="dxa"/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1" w:type="dxa"/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B11" w:rsidRPr="00260E17" w:rsidTr="00AD0B11">
        <w:tc>
          <w:tcPr>
            <w:tcW w:w="4957" w:type="dxa"/>
            <w:tcBorders>
              <w:bottom w:val="single" w:sz="4" w:space="0" w:color="auto"/>
            </w:tcBorders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1" w:type="dxa"/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B11" w:rsidRPr="00260E17" w:rsidTr="00AD0B11">
        <w:tc>
          <w:tcPr>
            <w:tcW w:w="4957" w:type="dxa"/>
            <w:tcBorders>
              <w:top w:val="single" w:sz="4" w:space="0" w:color="auto"/>
            </w:tcBorders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0E17">
              <w:rPr>
                <w:rFonts w:ascii="Arial" w:hAnsi="Arial" w:cs="Arial"/>
                <w:sz w:val="20"/>
                <w:szCs w:val="20"/>
              </w:rPr>
              <w:t>(zakoniti zastopnik, zač. zastopnik, pooblaščenec)</w:t>
            </w:r>
          </w:p>
        </w:tc>
        <w:tc>
          <w:tcPr>
            <w:tcW w:w="236" w:type="dxa"/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1" w:type="dxa"/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B11" w:rsidRPr="00260E17" w:rsidTr="00AD0B11">
        <w:tc>
          <w:tcPr>
            <w:tcW w:w="4957" w:type="dxa"/>
            <w:tcBorders>
              <w:bottom w:val="single" w:sz="4" w:space="0" w:color="auto"/>
            </w:tcBorders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1" w:type="dxa"/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B11" w:rsidRPr="00260E17" w:rsidTr="00AD0B11">
        <w:tc>
          <w:tcPr>
            <w:tcW w:w="4957" w:type="dxa"/>
            <w:tcBorders>
              <w:top w:val="single" w:sz="4" w:space="0" w:color="auto"/>
            </w:tcBorders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0E17">
              <w:rPr>
                <w:rFonts w:ascii="Arial" w:hAnsi="Arial" w:cs="Arial"/>
                <w:sz w:val="20"/>
                <w:szCs w:val="20"/>
              </w:rPr>
              <w:t>(naslov zastopnika, zač. zastopnika, pooblaščenec)</w:t>
            </w:r>
          </w:p>
        </w:tc>
        <w:tc>
          <w:tcPr>
            <w:tcW w:w="236" w:type="dxa"/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1" w:type="dxa"/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B11" w:rsidRPr="00260E17" w:rsidTr="00AD0B11">
        <w:tc>
          <w:tcPr>
            <w:tcW w:w="4957" w:type="dxa"/>
            <w:tcBorders>
              <w:bottom w:val="single" w:sz="4" w:space="0" w:color="auto"/>
            </w:tcBorders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1" w:type="dxa"/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B11" w:rsidRPr="00260E17" w:rsidTr="00AD0B11">
        <w:tc>
          <w:tcPr>
            <w:tcW w:w="4957" w:type="dxa"/>
            <w:tcBorders>
              <w:top w:val="single" w:sz="4" w:space="0" w:color="auto"/>
            </w:tcBorders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0E17">
              <w:rPr>
                <w:rFonts w:ascii="Arial" w:hAnsi="Arial" w:cs="Arial"/>
                <w:sz w:val="20"/>
                <w:szCs w:val="20"/>
              </w:rPr>
              <w:t>(telefon)</w:t>
            </w:r>
          </w:p>
        </w:tc>
        <w:tc>
          <w:tcPr>
            <w:tcW w:w="236" w:type="dxa"/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1" w:type="dxa"/>
          </w:tcPr>
          <w:p w:rsidR="00AD0B11" w:rsidRPr="00260E17" w:rsidRDefault="00AD0B11" w:rsidP="00890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2E11" w:rsidRPr="00260E17" w:rsidRDefault="00CC2E11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57"/>
      </w:tblGrid>
      <w:tr w:rsidR="00DE659B" w:rsidRPr="00260E17" w:rsidTr="00DE659B">
        <w:tc>
          <w:tcPr>
            <w:tcW w:w="4957" w:type="dxa"/>
          </w:tcPr>
          <w:p w:rsidR="00DE659B" w:rsidRPr="00260E17" w:rsidRDefault="00260E17">
            <w:pPr>
              <w:rPr>
                <w:rFonts w:ascii="Arial" w:hAnsi="Arial" w:cs="Arial"/>
                <w:sz w:val="20"/>
                <w:szCs w:val="20"/>
              </w:rPr>
            </w:pPr>
            <w:r w:rsidRPr="00260E17">
              <w:rPr>
                <w:rFonts w:ascii="Arial" w:hAnsi="Arial" w:cs="Arial"/>
                <w:sz w:val="20"/>
                <w:szCs w:val="20"/>
              </w:rPr>
              <w:t>UPRAVNA ENOTA</w:t>
            </w:r>
          </w:p>
          <w:p w:rsidR="00260E17" w:rsidRPr="00260E17" w:rsidRDefault="00260E17">
            <w:pPr>
              <w:rPr>
                <w:rFonts w:ascii="Arial" w:hAnsi="Arial" w:cs="Arial"/>
                <w:sz w:val="20"/>
                <w:szCs w:val="20"/>
              </w:rPr>
            </w:pPr>
          </w:p>
          <w:p w:rsidR="00260E17" w:rsidRPr="00260E17" w:rsidRDefault="00260E17">
            <w:pPr>
              <w:rPr>
                <w:rFonts w:ascii="Arial" w:hAnsi="Arial" w:cs="Arial"/>
                <w:sz w:val="20"/>
                <w:szCs w:val="20"/>
              </w:rPr>
            </w:pPr>
          </w:p>
          <w:p w:rsidR="00260E17" w:rsidRPr="00260E17" w:rsidRDefault="00260E17">
            <w:pPr>
              <w:rPr>
                <w:rFonts w:ascii="Arial" w:hAnsi="Arial" w:cs="Arial"/>
                <w:sz w:val="20"/>
                <w:szCs w:val="20"/>
              </w:rPr>
            </w:pPr>
          </w:p>
          <w:p w:rsidR="00260E17" w:rsidRPr="00260E17" w:rsidRDefault="00260E17">
            <w:pPr>
              <w:rPr>
                <w:rFonts w:ascii="Arial" w:hAnsi="Arial" w:cs="Arial"/>
                <w:sz w:val="20"/>
                <w:szCs w:val="20"/>
              </w:rPr>
            </w:pPr>
          </w:p>
          <w:p w:rsidR="00260E17" w:rsidRPr="00260E17" w:rsidRDefault="00260E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659B" w:rsidRPr="00260E17" w:rsidRDefault="00DE659B">
      <w:pPr>
        <w:rPr>
          <w:rFonts w:ascii="Arial" w:hAnsi="Arial" w:cs="Arial"/>
          <w:sz w:val="20"/>
          <w:szCs w:val="20"/>
        </w:rPr>
      </w:pPr>
    </w:p>
    <w:p w:rsidR="00260E17" w:rsidRPr="00890D44" w:rsidRDefault="00260E17" w:rsidP="00260E17">
      <w:pPr>
        <w:jc w:val="center"/>
        <w:rPr>
          <w:rFonts w:ascii="Arial" w:hAnsi="Arial" w:cs="Arial"/>
          <w:b/>
          <w:sz w:val="20"/>
          <w:szCs w:val="20"/>
        </w:rPr>
      </w:pPr>
      <w:r w:rsidRPr="00890D44">
        <w:rPr>
          <w:rFonts w:ascii="Arial" w:hAnsi="Arial" w:cs="Arial"/>
          <w:b/>
          <w:sz w:val="20"/>
          <w:szCs w:val="20"/>
        </w:rPr>
        <w:t>ZAHTEVA ZA UVELJAVLJANJE EU kartice ugodnosti za invalide INVALIDSKE KARTICE</w:t>
      </w:r>
    </w:p>
    <w:p w:rsidR="00260E17" w:rsidRPr="00890D44" w:rsidRDefault="00260E17" w:rsidP="00260E17">
      <w:pPr>
        <w:jc w:val="center"/>
        <w:rPr>
          <w:rFonts w:ascii="Arial" w:hAnsi="Arial" w:cs="Arial"/>
          <w:b/>
          <w:sz w:val="20"/>
          <w:szCs w:val="20"/>
        </w:rPr>
      </w:pPr>
      <w:r w:rsidRPr="00890D44">
        <w:rPr>
          <w:rFonts w:ascii="Arial" w:hAnsi="Arial" w:cs="Arial"/>
          <w:b/>
          <w:sz w:val="20"/>
          <w:szCs w:val="20"/>
        </w:rPr>
        <w:t>UGODNOSTI</w:t>
      </w:r>
    </w:p>
    <w:p w:rsidR="00260E17" w:rsidRDefault="00260E17" w:rsidP="00260E1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0E17" w:rsidTr="00890D44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E17" w:rsidRDefault="00260E17" w:rsidP="00890D4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260E17" w:rsidRPr="00260E17" w:rsidRDefault="00260E17" w:rsidP="00890D4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0E17">
              <w:rPr>
                <w:rFonts w:ascii="Arial" w:hAnsi="Arial" w:cs="Arial"/>
                <w:b/>
                <w:sz w:val="20"/>
                <w:szCs w:val="20"/>
              </w:rPr>
              <w:t>vlagam zahtevo za izdajo invalidske kartice</w:t>
            </w:r>
          </w:p>
        </w:tc>
      </w:tr>
      <w:tr w:rsidR="00260E17" w:rsidTr="00890D44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0E17" w:rsidRDefault="00260E17" w:rsidP="00890D4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(ime in priimek)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260E17" w:rsidRDefault="00260E17" w:rsidP="00890D4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E17" w:rsidTr="00890D44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E17" w:rsidRPr="00260E17" w:rsidRDefault="00260E17" w:rsidP="00890D4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0E17">
              <w:rPr>
                <w:rFonts w:ascii="Arial" w:hAnsi="Arial" w:cs="Arial"/>
                <w:b/>
                <w:sz w:val="20"/>
                <w:szCs w:val="20"/>
              </w:rPr>
              <w:t>ugodnosti in zahtevo za vpis v evidenco invalidskih kratic ugodnosti kot (označi):</w:t>
            </w:r>
          </w:p>
        </w:tc>
      </w:tr>
    </w:tbl>
    <w:p w:rsidR="00260E17" w:rsidRDefault="00260E17" w:rsidP="00260E17">
      <w:pPr>
        <w:jc w:val="both"/>
        <w:rPr>
          <w:rFonts w:ascii="Arial" w:hAnsi="Arial" w:cs="Arial"/>
          <w:sz w:val="20"/>
          <w:szCs w:val="20"/>
        </w:rPr>
      </w:pPr>
    </w:p>
    <w:p w:rsidR="00260E17" w:rsidRPr="00890D44" w:rsidRDefault="00260E17" w:rsidP="00890D44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0D44">
        <w:rPr>
          <w:rFonts w:ascii="Arial" w:hAnsi="Arial" w:cs="Arial"/>
          <w:sz w:val="20"/>
          <w:szCs w:val="20"/>
        </w:rPr>
        <w:t>Zavarovanec, ki je pridobil status invalida po 10. členu Zakona o zaposlitveni rehabilitaciji in zaposlovanju invalidov (Uradni list RS, št. 63/04)</w:t>
      </w:r>
    </w:p>
    <w:p w:rsidR="00260E17" w:rsidRPr="00890D44" w:rsidRDefault="00260E17" w:rsidP="00890D44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0D44">
        <w:rPr>
          <w:rFonts w:ascii="Arial" w:hAnsi="Arial" w:cs="Arial"/>
          <w:sz w:val="20"/>
          <w:szCs w:val="20"/>
        </w:rPr>
        <w:t>Zavarovanec, ki mu je bila priznana lastnost invalidne osebe po 6. členu Zakona o usposabljanju in zaposlovanju invalidov (Uradni list RS, št. 18/76)</w:t>
      </w:r>
    </w:p>
    <w:p w:rsidR="00260E17" w:rsidRPr="00890D44" w:rsidRDefault="00260E17" w:rsidP="00890D44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0D44">
        <w:rPr>
          <w:rFonts w:ascii="Arial" w:hAnsi="Arial" w:cs="Arial"/>
          <w:sz w:val="20"/>
          <w:szCs w:val="20"/>
        </w:rPr>
        <w:t>zavarovanca, ki je pridobil status delovnega invalida II. oziroma III. kategorije po 34. členu Zakon</w:t>
      </w:r>
      <w:r w:rsidR="00890D44">
        <w:rPr>
          <w:rFonts w:ascii="Arial" w:hAnsi="Arial" w:cs="Arial"/>
          <w:sz w:val="20"/>
          <w:szCs w:val="20"/>
        </w:rPr>
        <w:t>a o pokojninskem in invalidskem zavarovanju</w:t>
      </w:r>
      <w:r w:rsidRPr="00890D44">
        <w:rPr>
          <w:rFonts w:ascii="Arial" w:hAnsi="Arial" w:cs="Arial"/>
          <w:sz w:val="20"/>
          <w:szCs w:val="20"/>
        </w:rPr>
        <w:t xml:space="preserve"> (Uradni list RS, št. 12/92, 56/92, 43/93, 67/93, 5/94, 67/94, 7/96, 29/97, 7/98 in 54/98, v nadaljevanju: ZPIZ-92) oziroma po predpisih, ki so veljali pred uveljavitvijo tega zakona</w:t>
      </w:r>
    </w:p>
    <w:p w:rsidR="00260E17" w:rsidRPr="00890D44" w:rsidRDefault="00260E17" w:rsidP="00890D44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0D44">
        <w:rPr>
          <w:rFonts w:ascii="Arial" w:hAnsi="Arial" w:cs="Arial"/>
          <w:sz w:val="20"/>
          <w:szCs w:val="20"/>
        </w:rPr>
        <w:t>zavarovanca, ki je pridobil status delovnega invalida II. oziroma III. kategorije po 60. členu Zakona o pokojninskem in invalidskem</w:t>
      </w:r>
      <w:r w:rsidR="00890D44">
        <w:rPr>
          <w:rFonts w:ascii="Arial" w:hAnsi="Arial" w:cs="Arial"/>
          <w:sz w:val="20"/>
          <w:szCs w:val="20"/>
        </w:rPr>
        <w:t xml:space="preserve"> zavarovanju</w:t>
      </w:r>
      <w:r w:rsidRPr="00890D44">
        <w:rPr>
          <w:rFonts w:ascii="Arial" w:hAnsi="Arial" w:cs="Arial"/>
          <w:sz w:val="20"/>
          <w:szCs w:val="20"/>
        </w:rPr>
        <w:t xml:space="preserve"> (Uradni list RS, št. 20/04 – uradno prečiščeno besedilo, nadaljevanju: ZPIZ-1-UPB2)</w:t>
      </w:r>
    </w:p>
    <w:p w:rsidR="00260E17" w:rsidRPr="00890D44" w:rsidRDefault="00260E17" w:rsidP="00890D44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0D44">
        <w:rPr>
          <w:rFonts w:ascii="Arial" w:hAnsi="Arial" w:cs="Arial"/>
          <w:sz w:val="20"/>
          <w:szCs w:val="20"/>
        </w:rPr>
        <w:lastRenderedPageBreak/>
        <w:t>zavarovanca iz 4. člena</w:t>
      </w:r>
      <w:r w:rsidR="00890D44">
        <w:rPr>
          <w:rFonts w:ascii="Arial" w:hAnsi="Arial" w:cs="Arial"/>
          <w:sz w:val="20"/>
          <w:szCs w:val="20"/>
        </w:rPr>
        <w:t xml:space="preserve"> Navodila za izpolnjevanje obrazca prijave v zavarovanje za invalide (Uradni list RS, št. 10/05, 43/05 in 53/12)</w:t>
      </w:r>
      <w:r w:rsidRPr="00890D44">
        <w:rPr>
          <w:rFonts w:ascii="Arial" w:hAnsi="Arial" w:cs="Arial"/>
          <w:sz w:val="20"/>
          <w:szCs w:val="20"/>
        </w:rPr>
        <w:t>, ki mu je ugotovljena telesna okvara po prvem in tretjem odstavku 143. člena Zakona o pokojninskem in invalidskem</w:t>
      </w:r>
      <w:r w:rsidR="00890D44">
        <w:rPr>
          <w:rFonts w:ascii="Arial" w:hAnsi="Arial" w:cs="Arial"/>
          <w:sz w:val="20"/>
          <w:szCs w:val="20"/>
        </w:rPr>
        <w:t xml:space="preserve"> zavarovanju</w:t>
      </w:r>
      <w:r w:rsidRPr="00890D44">
        <w:rPr>
          <w:rFonts w:ascii="Arial" w:hAnsi="Arial" w:cs="Arial"/>
          <w:sz w:val="20"/>
          <w:szCs w:val="20"/>
        </w:rPr>
        <w:t xml:space="preserve"> (Uradni list RS, št. 20/04 – uradno prečiščeno besedilo) oziroma po predpisih, ki so veljali pred uveljavitvijo zadnje spremembe tega zakona</w:t>
      </w:r>
    </w:p>
    <w:p w:rsidR="00260E17" w:rsidRPr="00890D44" w:rsidRDefault="00260E17" w:rsidP="00890D44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0D44">
        <w:rPr>
          <w:rFonts w:ascii="Arial" w:hAnsi="Arial" w:cs="Arial"/>
          <w:sz w:val="20"/>
          <w:szCs w:val="20"/>
        </w:rPr>
        <w:t xml:space="preserve">zavarovanca, ki je pridobil status vojaškega vojnega invalida po 2. členu, status vojaškega mirnodobnega invalida po 3. členu oziroma status civilnega invalida vojne po 4. členu Zakona o vojnih invalidih (Uradni list RS, št. 63/95, 62/96 – sklep USRS, 2/97 – </w:t>
      </w:r>
      <w:proofErr w:type="spellStart"/>
      <w:r w:rsidRPr="00890D44">
        <w:rPr>
          <w:rFonts w:ascii="Arial" w:hAnsi="Arial" w:cs="Arial"/>
          <w:sz w:val="20"/>
          <w:szCs w:val="20"/>
        </w:rPr>
        <w:t>od</w:t>
      </w:r>
      <w:r w:rsidR="00890D44" w:rsidRPr="00890D44">
        <w:rPr>
          <w:rFonts w:ascii="Arial" w:hAnsi="Arial" w:cs="Arial"/>
          <w:sz w:val="20"/>
          <w:szCs w:val="20"/>
        </w:rPr>
        <w:t>l</w:t>
      </w:r>
      <w:proofErr w:type="spellEnd"/>
      <w:r w:rsidR="00890D44" w:rsidRPr="00890D44">
        <w:rPr>
          <w:rFonts w:ascii="Arial" w:hAnsi="Arial" w:cs="Arial"/>
          <w:sz w:val="20"/>
          <w:szCs w:val="20"/>
        </w:rPr>
        <w:t>. USRS, 19/97, 21/97 in 75/97)</w:t>
      </w:r>
    </w:p>
    <w:p w:rsidR="00890D44" w:rsidRPr="00890D44" w:rsidRDefault="00890D44" w:rsidP="00890D44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0D44">
        <w:rPr>
          <w:rFonts w:ascii="Arial" w:hAnsi="Arial" w:cs="Arial"/>
          <w:sz w:val="20"/>
          <w:szCs w:val="20"/>
        </w:rPr>
        <w:t>zavarovanca, ki je pridobil pravice po Zakonu o družbenem varstvu duševno in telesno prizadetih oseb (Uradni list SRS, št. 41/83)</w:t>
      </w:r>
    </w:p>
    <w:p w:rsidR="00890D44" w:rsidRPr="00890D44" w:rsidRDefault="00890D44" w:rsidP="00890D44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0D44">
        <w:rPr>
          <w:rFonts w:ascii="Arial" w:hAnsi="Arial" w:cs="Arial"/>
          <w:sz w:val="20"/>
          <w:szCs w:val="20"/>
        </w:rPr>
        <w:t>zavarovanca iz 5. člena tega</w:t>
      </w:r>
      <w:r>
        <w:rPr>
          <w:rFonts w:ascii="Arial" w:hAnsi="Arial" w:cs="Arial"/>
          <w:sz w:val="20"/>
          <w:szCs w:val="20"/>
        </w:rPr>
        <w:t xml:space="preserve"> navodila</w:t>
      </w:r>
      <w:r w:rsidRPr="00890D44">
        <w:rPr>
          <w:rFonts w:ascii="Arial" w:hAnsi="Arial" w:cs="Arial"/>
          <w:sz w:val="20"/>
          <w:szCs w:val="20"/>
        </w:rPr>
        <w:t>, ki je bil razvrščen na podlagi izvida in mnenja strokovne komisije za razvrščanje otrok in mladostnikov z motnjami v telesnem in duševnem razvoju po 11. členu Zakona o izobraževanju in usposabljanju otrok in mladostnikov z motnjami v telesnem in duševnem razvoju (Uradni list SRS, št. 19/76)</w:t>
      </w:r>
    </w:p>
    <w:p w:rsidR="00890D44" w:rsidRPr="00890D44" w:rsidRDefault="00890D44" w:rsidP="00890D44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0D44">
        <w:rPr>
          <w:rFonts w:ascii="Arial" w:hAnsi="Arial" w:cs="Arial"/>
          <w:sz w:val="20"/>
          <w:szCs w:val="20"/>
        </w:rPr>
        <w:t>zavarovanca iz 6. člena tega</w:t>
      </w:r>
      <w:r>
        <w:rPr>
          <w:rFonts w:ascii="Arial" w:hAnsi="Arial" w:cs="Arial"/>
          <w:sz w:val="20"/>
          <w:szCs w:val="20"/>
        </w:rPr>
        <w:t xml:space="preserve"> navodila</w:t>
      </w:r>
      <w:r w:rsidRPr="00890D44">
        <w:rPr>
          <w:rFonts w:ascii="Arial" w:hAnsi="Arial" w:cs="Arial"/>
          <w:sz w:val="20"/>
          <w:szCs w:val="20"/>
        </w:rPr>
        <w:t>, ki je bil usmerjen v program vzgoje in izobraževanja po 21. členu Zakona o usmerjanju otrok s posebnimi potrebami (Uradni list RS, št. 54/00) in</w:t>
      </w:r>
    </w:p>
    <w:p w:rsidR="00890D44" w:rsidRPr="00890D44" w:rsidRDefault="00890D44" w:rsidP="00890D44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0D44">
        <w:rPr>
          <w:rFonts w:ascii="Arial" w:hAnsi="Arial" w:cs="Arial"/>
          <w:sz w:val="20"/>
          <w:szCs w:val="20"/>
        </w:rPr>
        <w:t>zavarovanca, ki je pridobil status invalida po predpisih drugih držav članic Evropske unije</w:t>
      </w:r>
    </w:p>
    <w:p w:rsidR="00890D44" w:rsidRPr="00890D44" w:rsidRDefault="00890D44" w:rsidP="00890D44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90D44">
        <w:rPr>
          <w:rFonts w:ascii="Arial" w:hAnsi="Arial" w:cs="Arial"/>
          <w:sz w:val="20"/>
          <w:szCs w:val="20"/>
        </w:rPr>
        <w:t>gluhoslepa</w:t>
      </w:r>
      <w:proofErr w:type="spellEnd"/>
      <w:r w:rsidRPr="00890D44">
        <w:rPr>
          <w:rFonts w:ascii="Arial" w:hAnsi="Arial" w:cs="Arial"/>
          <w:sz w:val="20"/>
          <w:szCs w:val="20"/>
        </w:rPr>
        <w:t xml:space="preserve"> oseba, ki izpolnjuje pogoje za opredelitev </w:t>
      </w:r>
      <w:proofErr w:type="spellStart"/>
      <w:r w:rsidRPr="00890D44">
        <w:rPr>
          <w:rFonts w:ascii="Arial" w:hAnsi="Arial" w:cs="Arial"/>
          <w:sz w:val="20"/>
          <w:szCs w:val="20"/>
        </w:rPr>
        <w:t>gluhoslepote</w:t>
      </w:r>
      <w:proofErr w:type="spellEnd"/>
      <w:r w:rsidRPr="00890D44">
        <w:rPr>
          <w:rFonts w:ascii="Arial" w:hAnsi="Arial" w:cs="Arial"/>
          <w:sz w:val="20"/>
          <w:szCs w:val="20"/>
        </w:rPr>
        <w:t xml:space="preserve"> po Zakonu o izenačevanju možnosti invalidov (Uradni list RS, št. 94/10, 50/14 in 32/17) oz. pravilniku, ki ureja tehnične pripomočke in prilagoditev vozila</w:t>
      </w:r>
    </w:p>
    <w:p w:rsidR="00890D44" w:rsidRPr="00AD0B11" w:rsidRDefault="00890D44" w:rsidP="00260E1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D0B11">
        <w:rPr>
          <w:rFonts w:ascii="Arial" w:hAnsi="Arial" w:cs="Arial"/>
          <w:b/>
          <w:sz w:val="20"/>
          <w:szCs w:val="20"/>
          <w:u w:val="single"/>
        </w:rPr>
        <w:t>Jezik invalidske kartice ugodnosti (ustrezno obkroži):</w:t>
      </w:r>
    </w:p>
    <w:p w:rsidR="00890D44" w:rsidRDefault="00890D44" w:rsidP="00890D4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slovenski</w:t>
      </w:r>
    </w:p>
    <w:p w:rsidR="00890D44" w:rsidRDefault="00890D44" w:rsidP="00890D4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italijanski</w:t>
      </w:r>
    </w:p>
    <w:p w:rsidR="00890D44" w:rsidRDefault="00890D44" w:rsidP="00890D4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madžarski</w:t>
      </w:r>
    </w:p>
    <w:p w:rsidR="00890D44" w:rsidRDefault="00890D44" w:rsidP="00890D44">
      <w:pPr>
        <w:jc w:val="both"/>
        <w:rPr>
          <w:rFonts w:ascii="Arial" w:hAnsi="Arial" w:cs="Arial"/>
          <w:sz w:val="20"/>
          <w:szCs w:val="20"/>
        </w:rPr>
      </w:pPr>
    </w:p>
    <w:p w:rsidR="00890D44" w:rsidRDefault="00890D44" w:rsidP="00890D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Prilagam naslednje priloge oziroma dokazila (označi):</w:t>
      </w:r>
    </w:p>
    <w:p w:rsidR="00890D44" w:rsidRPr="00AD0B11" w:rsidRDefault="00890D44" w:rsidP="00890D44">
      <w:pPr>
        <w:jc w:val="both"/>
        <w:rPr>
          <w:rFonts w:ascii="Arial" w:hAnsi="Arial" w:cs="Arial"/>
          <w:b/>
          <w:sz w:val="20"/>
          <w:szCs w:val="20"/>
        </w:rPr>
      </w:pPr>
      <w:r w:rsidRPr="00AD0B11">
        <w:rPr>
          <w:rFonts w:ascii="Arial" w:hAnsi="Arial" w:cs="Arial"/>
          <w:b/>
          <w:sz w:val="20"/>
          <w:szCs w:val="20"/>
        </w:rPr>
        <w:t>DOKAZILA</w:t>
      </w:r>
    </w:p>
    <w:p w:rsidR="00890D44" w:rsidRDefault="00890D44" w:rsidP="00AD0B11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fotografija</w:t>
      </w:r>
    </w:p>
    <w:p w:rsidR="00890D44" w:rsidRDefault="00890D44" w:rsidP="00AD0B11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invalidnost po ZZRZI – odločba ZRSZ</w:t>
      </w:r>
    </w:p>
    <w:p w:rsidR="00890D44" w:rsidRDefault="00890D44" w:rsidP="00AD0B11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invalidnost po ZUZIO – odločba ZRSZ</w:t>
      </w:r>
    </w:p>
    <w:p w:rsidR="00890D44" w:rsidRDefault="00890D44" w:rsidP="00AD0B11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invalidnost po zakonu o vojnih invalidih</w:t>
      </w:r>
      <w:r w:rsidR="00AD0B11">
        <w:rPr>
          <w:rFonts w:ascii="Arial" w:hAnsi="Arial" w:cs="Arial"/>
          <w:sz w:val="20"/>
          <w:szCs w:val="20"/>
        </w:rPr>
        <w:t xml:space="preserve"> – odločba UE</w:t>
      </w:r>
    </w:p>
    <w:p w:rsidR="00AD0B11" w:rsidRDefault="00AD0B11" w:rsidP="00AD0B11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otroci s posebnimi potrebami – odločba Zavoda RS za šolstvo</w:t>
      </w:r>
    </w:p>
    <w:p w:rsidR="00AD0B11" w:rsidRDefault="00AD0B11" w:rsidP="00AD0B11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invalidi po predpisih iz drugih držav EU</w:t>
      </w:r>
    </w:p>
    <w:p w:rsidR="00AD0B11" w:rsidRDefault="00AD0B11" w:rsidP="00AD0B1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67"/>
        <w:gridCol w:w="4956"/>
      </w:tblGrid>
      <w:tr w:rsidR="00AD0B11" w:rsidTr="00AD0B11">
        <w:tc>
          <w:tcPr>
            <w:tcW w:w="3539" w:type="dxa"/>
            <w:tcBorders>
              <w:bottom w:val="single" w:sz="4" w:space="0" w:color="auto"/>
            </w:tcBorders>
          </w:tcPr>
          <w:p w:rsidR="00AD0B11" w:rsidRDefault="00AD0B11" w:rsidP="00AD0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567" w:type="dxa"/>
          </w:tcPr>
          <w:p w:rsidR="00AD0B11" w:rsidRDefault="00AD0B11" w:rsidP="00AD0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AD0B11" w:rsidRDefault="00AD0B11" w:rsidP="00AD0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B11" w:rsidTr="00AD0B11">
        <w:tc>
          <w:tcPr>
            <w:tcW w:w="3539" w:type="dxa"/>
            <w:tcBorders>
              <w:top w:val="single" w:sz="4" w:space="0" w:color="auto"/>
            </w:tcBorders>
          </w:tcPr>
          <w:p w:rsidR="00AD0B11" w:rsidRDefault="00AD0B11" w:rsidP="00AD0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D0B11" w:rsidRDefault="00AD0B11" w:rsidP="00AD0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single" w:sz="4" w:space="0" w:color="auto"/>
            </w:tcBorders>
          </w:tcPr>
          <w:p w:rsidR="00AD0B11" w:rsidRDefault="00AD0B11" w:rsidP="00AD0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(podpis vložnika)</w:t>
            </w:r>
          </w:p>
        </w:tc>
      </w:tr>
    </w:tbl>
    <w:p w:rsidR="00AD0B11" w:rsidRPr="00AD0B11" w:rsidRDefault="00AD0B11" w:rsidP="00AD0B11">
      <w:pPr>
        <w:jc w:val="both"/>
        <w:rPr>
          <w:rFonts w:ascii="Arial" w:hAnsi="Arial" w:cs="Arial"/>
          <w:sz w:val="20"/>
          <w:szCs w:val="20"/>
        </w:rPr>
      </w:pPr>
    </w:p>
    <w:sectPr w:rsidR="00AD0B11" w:rsidRPr="00AD0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27787"/>
    <w:multiLevelType w:val="hybridMultilevel"/>
    <w:tmpl w:val="9A763FB6"/>
    <w:lvl w:ilvl="0" w:tplc="EA8A509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E6328B"/>
    <w:multiLevelType w:val="hybridMultilevel"/>
    <w:tmpl w:val="8472A0A4"/>
    <w:lvl w:ilvl="0" w:tplc="EA8A509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34494B"/>
    <w:multiLevelType w:val="hybridMultilevel"/>
    <w:tmpl w:val="AE2420FA"/>
    <w:lvl w:ilvl="0" w:tplc="8716C04C">
      <w:start w:val="1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9B"/>
    <w:rsid w:val="001F7295"/>
    <w:rsid w:val="00210F4D"/>
    <w:rsid w:val="00260E17"/>
    <w:rsid w:val="00890D44"/>
    <w:rsid w:val="00AD0B11"/>
    <w:rsid w:val="00CC2E11"/>
    <w:rsid w:val="00D5137F"/>
    <w:rsid w:val="00DE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E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60E17"/>
    <w:pPr>
      <w:ind w:left="720"/>
      <w:contextualSpacing/>
    </w:pPr>
  </w:style>
  <w:style w:type="paragraph" w:customStyle="1" w:styleId="tevilnatoka">
    <w:name w:val="tevilnatoka"/>
    <w:basedOn w:val="Navaden"/>
    <w:rsid w:val="0026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ighlight">
    <w:name w:val="highlight"/>
    <w:basedOn w:val="Privzetapisavaodstavka"/>
    <w:rsid w:val="00260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E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60E17"/>
    <w:pPr>
      <w:ind w:left="720"/>
      <w:contextualSpacing/>
    </w:pPr>
  </w:style>
  <w:style w:type="paragraph" w:customStyle="1" w:styleId="tevilnatoka">
    <w:name w:val="tevilnatoka"/>
    <w:basedOn w:val="Navaden"/>
    <w:rsid w:val="0026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ighlight">
    <w:name w:val="highlight"/>
    <w:basedOn w:val="Privzetapisavaodstavka"/>
    <w:rsid w:val="00260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Ana MANDL</cp:lastModifiedBy>
  <cp:revision>2</cp:revision>
  <dcterms:created xsi:type="dcterms:W3CDTF">2021-10-25T11:33:00Z</dcterms:created>
  <dcterms:modified xsi:type="dcterms:W3CDTF">2021-10-25T11:33:00Z</dcterms:modified>
</cp:coreProperties>
</file>